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F4" w:rsidRPr="00C53DF4" w:rsidRDefault="00C53DF4" w:rsidP="00573A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D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учебного  плана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2018-2019 учебный год  МКОУ «Эльтонская СШ» </w:t>
      </w:r>
    </w:p>
    <w:p w:rsidR="00C53DF4" w:rsidRDefault="00C53DF4" w:rsidP="00573A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3AD4" w:rsidRPr="00573AD4" w:rsidRDefault="00FB6E1F" w:rsidP="00573A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73AD4" w:rsidRPr="00573AD4">
        <w:rPr>
          <w:rFonts w:ascii="Times New Roman" w:eastAsia="Times New Roman" w:hAnsi="Times New Roman" w:cs="Times New Roman"/>
          <w:sz w:val="28"/>
          <w:szCs w:val="28"/>
        </w:rPr>
        <w:t>Учебный план МКОУ «Эльтонская СШ»</w:t>
      </w:r>
    </w:p>
    <w:p w:rsidR="00573AD4" w:rsidRPr="00573AD4" w:rsidRDefault="00573AD4" w:rsidP="00573A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D4">
        <w:rPr>
          <w:rFonts w:ascii="Times New Roman" w:eastAsia="Times New Roman" w:hAnsi="Times New Roman" w:cs="Times New Roman"/>
          <w:sz w:val="28"/>
          <w:szCs w:val="28"/>
        </w:rPr>
        <w:t>соответствует Уставу, реализует Образовательную программу общего образования и Программу развития в 1-11 классах. Регламентирует урочную деятельность в тесной связи с внеурочной деятельностью в 1-4 классах ФГОС НОО, в 5-8 классах ФГОС ООО.</w:t>
      </w:r>
    </w:p>
    <w:p w:rsidR="003C78D2" w:rsidRPr="00573AD4" w:rsidRDefault="00FB6E1F" w:rsidP="00573A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план М</w:t>
      </w:r>
      <w:r w:rsidR="003C78D2"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r w:rsidR="003C78D2"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Эльтонская СШ</w:t>
      </w: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» - это документ, который определяет перечень, последовательность и распределение по периодам обучения учебных предметов, курсов, модулей, иных видов учебной деятельности</w:t>
      </w:r>
      <w:r w:rsidR="003C78D2"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план отражает специфику образовательной деятельности школы, его направленность, учитывает основные положения Устава школы. Учебный план является основным организационным механизмом реализации основной образовательной программы начального общего, основного общего и среднего общего образования, обеспечивает выполнение рабочих программ по предметам учебного плана, гигиенических требований к режиму образовательного процесса, установленных </w:t>
      </w:r>
      <w:proofErr w:type="spellStart"/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2.4.2.2821-10 «Санитарн</w:t>
      </w:r>
      <w:proofErr w:type="gramStart"/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эпидемиологические требования к условиям и организации обучении в общеобразовательных учреждениях». Учебный план состоит из двух частей. </w:t>
      </w:r>
      <w:proofErr w:type="gramStart"/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базовом уровне ( обязательная часть) учебного плана полностью реализуется федеральный государственный образовательный стандарт в 1- 8 классах и федеральный компонент государственного стандарта</w:t>
      </w:r>
      <w:r w:rsidR="003C78D2"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(инвариантная част)</w:t>
      </w: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9- 11 классах., которые обеспечивают единство образовательного пространства Российской Федерации.</w:t>
      </w:r>
      <w:proofErr w:type="gramEnd"/>
      <w:r w:rsidR="003C78D2" w:rsidRPr="00573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78D2" w:rsidRPr="00C53DF4">
        <w:rPr>
          <w:rFonts w:ascii="Times New Roman" w:eastAsia="Times New Roman" w:hAnsi="Times New Roman" w:cs="Times New Roman"/>
          <w:bCs/>
          <w:sz w:val="28"/>
          <w:szCs w:val="28"/>
        </w:rPr>
        <w:t>Часть,</w:t>
      </w:r>
      <w:r w:rsidR="00573AD4" w:rsidRPr="00C53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8D2" w:rsidRPr="00C53DF4">
        <w:rPr>
          <w:rFonts w:ascii="Times New Roman" w:eastAsia="Times New Roman" w:hAnsi="Times New Roman" w:cs="Times New Roman"/>
          <w:bCs/>
          <w:sz w:val="28"/>
          <w:szCs w:val="28"/>
        </w:rPr>
        <w:t>формируемая участниками образовательных отношений (1-8 классы)</w:t>
      </w:r>
      <w:r w:rsidR="00573AD4" w:rsidRPr="00C53D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8D2" w:rsidRPr="00C53DF4">
        <w:rPr>
          <w:rFonts w:ascii="Times New Roman" w:eastAsia="Times New Roman" w:hAnsi="Times New Roman" w:cs="Times New Roman"/>
          <w:bCs/>
          <w:sz w:val="28"/>
          <w:szCs w:val="28"/>
        </w:rPr>
        <w:t>и  вариативная часть учебного плана(9-11 классы)</w:t>
      </w:r>
      <w:r w:rsidR="003C78D2" w:rsidRPr="00C53DF4">
        <w:rPr>
          <w:rFonts w:ascii="Times New Roman" w:eastAsia="Times New Roman" w:hAnsi="Times New Roman" w:cs="Times New Roman"/>
          <w:sz w:val="28"/>
          <w:szCs w:val="28"/>
        </w:rPr>
        <w:t> обеспечивает реализацию школьного компонента.</w:t>
      </w:r>
      <w:r w:rsidR="00573AD4" w:rsidRPr="00C53DF4">
        <w:rPr>
          <w:rFonts w:ascii="Times New Roman" w:eastAsia="Times New Roman" w:hAnsi="Times New Roman" w:cs="Times New Roman"/>
          <w:sz w:val="28"/>
          <w:szCs w:val="28"/>
        </w:rPr>
        <w:t xml:space="preserve"> Эти</w:t>
      </w:r>
      <w:r w:rsidR="003C78D2" w:rsidRPr="00C5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D4" w:rsidRPr="00C53DF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C78D2" w:rsidRPr="00C53DF4">
        <w:rPr>
          <w:rFonts w:ascii="Times New Roman" w:eastAsia="Times New Roman" w:hAnsi="Times New Roman" w:cs="Times New Roman"/>
          <w:sz w:val="28"/>
          <w:szCs w:val="28"/>
        </w:rPr>
        <w:t>асы используются на изучение учебных предметов</w:t>
      </w:r>
      <w:r w:rsidR="003C78D2" w:rsidRPr="00573AD4">
        <w:rPr>
          <w:rFonts w:ascii="Times New Roman" w:eastAsia="Times New Roman" w:hAnsi="Times New Roman" w:cs="Times New Roman"/>
          <w:sz w:val="28"/>
          <w:szCs w:val="28"/>
        </w:rPr>
        <w:t xml:space="preserve"> и курсов по выбору.</w:t>
      </w:r>
    </w:p>
    <w:p w:rsidR="00F80CD5" w:rsidRPr="00573AD4" w:rsidRDefault="00FB6E1F" w:rsidP="00573AD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73AD4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школы ориентирован на выполнение федерального и регионального компонентов, соответствующего удовлетворению потребностей учащихся, реализующего идею обучения личности обучающегося с учетом его физического, психического и интеллектуального развития. На всех ступенях обучения каждый вариант учебного плана сохраняет обеспечение базового компонента.</w:t>
      </w:r>
    </w:p>
    <w:sectPr w:rsidR="00F80CD5" w:rsidRPr="00573AD4" w:rsidSect="005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B5"/>
    <w:multiLevelType w:val="multilevel"/>
    <w:tmpl w:val="00E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031AB"/>
    <w:multiLevelType w:val="multilevel"/>
    <w:tmpl w:val="568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975"/>
    <w:rsid w:val="003C78D2"/>
    <w:rsid w:val="00573AD4"/>
    <w:rsid w:val="005A7289"/>
    <w:rsid w:val="006F0DCF"/>
    <w:rsid w:val="00C53DF4"/>
    <w:rsid w:val="00F16975"/>
    <w:rsid w:val="00F80CD5"/>
    <w:rsid w:val="00FB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2019-03-01T12:41:00Z</dcterms:created>
  <dcterms:modified xsi:type="dcterms:W3CDTF">2019-03-03T15:26:00Z</dcterms:modified>
</cp:coreProperties>
</file>