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CD" w:rsidRDefault="001B6DCD" w:rsidP="00A222AD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Материально-техническое</w:t>
      </w:r>
      <w:r w:rsidRPr="000F236C">
        <w:rPr>
          <w:rStyle w:val="Strong"/>
        </w:rPr>
        <w:t xml:space="preserve"> </w:t>
      </w:r>
      <w:r>
        <w:rPr>
          <w:rStyle w:val="Strong"/>
        </w:rPr>
        <w:t xml:space="preserve">обеспечение и  оснащенность образовательного процесса </w:t>
      </w:r>
    </w:p>
    <w:p w:rsidR="001B6DCD" w:rsidRDefault="001B6DCD" w:rsidP="00A222AD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в МКОУ «Эльтонская СШ»</w:t>
      </w:r>
    </w:p>
    <w:p w:rsidR="001B6DCD" w:rsidRDefault="001B6DCD" w:rsidP="00A222AD">
      <w:pPr>
        <w:pStyle w:val="NormalWeb"/>
        <w:spacing w:before="0" w:beforeAutospacing="0" w:after="0" w:afterAutospacing="0"/>
        <w:jc w:val="center"/>
      </w:pPr>
    </w:p>
    <w:p w:rsidR="001B6DCD" w:rsidRDefault="001B6DCD" w:rsidP="00AF42E4">
      <w:pPr>
        <w:pStyle w:val="NormalWeb"/>
        <w:ind w:firstLine="708"/>
      </w:pPr>
      <w:r>
        <w:t>МКОУ «Эльтонская СШ» расположена в трех зданиях (здание основной школы, начальной и дошкольных групп), общая площадь которых: 4108,6кв.м.  Имеется спортивный зал, совмещенный с музыкальным залом для</w:t>
      </w:r>
      <w:r w:rsidRPr="000C4359">
        <w:t xml:space="preserve"> </w:t>
      </w:r>
      <w:r>
        <w:t>дошкольных групп;  спортивный зал для учащихся 1-11 классов; актовый зал, совмещенный со столовой, рассчитанной на 100 мест. Проектная мощность учреждения рассчитана на 536 учащихся и 140 дошкольников.</w:t>
      </w:r>
      <w:r w:rsidRPr="00AF42E4">
        <w:t xml:space="preserve"> </w:t>
      </w:r>
      <w:r>
        <w:t>В школе имеется автобус на 11 посадочных мест.</w:t>
      </w:r>
    </w:p>
    <w:p w:rsidR="001B6DCD" w:rsidRDefault="001B6DCD" w:rsidP="00A222AD">
      <w:pPr>
        <w:pStyle w:val="NormalWeb"/>
        <w:spacing w:before="0" w:beforeAutospacing="0" w:after="0" w:afterAutospacing="0"/>
        <w:ind w:firstLine="708"/>
      </w:pPr>
      <w:r>
        <w:t>Входы в здания оборудованы пандусами. Для инвалидов и лиц с ограниченными возможностями здоровья обеспечен доступ в помещения, расположенные на 1 этаже: учебные кабинеты, спортивный зал, актовый зал, столовую.</w:t>
      </w:r>
    </w:p>
    <w:p w:rsidR="001B6DCD" w:rsidRDefault="001B6DCD" w:rsidP="00A222AD">
      <w:pPr>
        <w:pStyle w:val="NormalWeb"/>
        <w:ind w:firstLine="708"/>
      </w:pPr>
      <w:r>
        <w:t>Материально-техническая база учреждения позволяет  применять инновационные образовательные технологии в образовательном процессе,  разнообразить формы и методы обучения, совершенствовать здоровьесберегающую среду на современном уровне.</w:t>
      </w:r>
    </w:p>
    <w:p w:rsidR="001B6DCD" w:rsidRDefault="001B6DCD" w:rsidP="00A222AD">
      <w:pPr>
        <w:pStyle w:val="NormalWeb"/>
      </w:pPr>
      <w:r>
        <w:t>          В школе 4 кабинета начальных классов, 2 кабинета русского языка и литературы, 2 кабинета математики, кабинет информатики,  кабинеты английского и немецкого языка, кабинеты биологии, географии, химии, физики, истории, музыки, обслуживающего труда, мастерская, музей, 6 дошкольных групп. Имеется кабинет логопеда, психолога, медицинский кабинет. В целом все кабинеты школы находятся в удовлетворительном состоянии: произведены косметические ремонты.</w:t>
      </w:r>
    </w:p>
    <w:p w:rsidR="001B6DCD" w:rsidRDefault="001B6DCD" w:rsidP="00A222AD">
      <w:pPr>
        <w:pStyle w:val="NormalWeb"/>
        <w:ind w:firstLine="708"/>
      </w:pPr>
      <w:r>
        <w:t>Кабинеты оборудованы современной мебелью, регулируемыми по росту столами и стульями. Во всех кабинетах есть необходимая мебель для демонстрационного и дидактического материала.  Школа оснащена учебным оборудованием, учебно-методическими комплексами, техническими средствами обучения в соответствии с реализуемыми образовательными программами.</w:t>
      </w:r>
    </w:p>
    <w:p w:rsidR="001B6DCD" w:rsidRDefault="001B6DCD" w:rsidP="00A222AD">
      <w:pPr>
        <w:pStyle w:val="NormalWeb"/>
        <w:ind w:firstLine="708"/>
      </w:pPr>
      <w:r>
        <w:t>В школе обеспечен доступ в сеть Интернет, в том числе для инвалидов и лиц с ограниченными возможностями здоровья, постоянно функционирует электронная почта, имеется свой сайт, адаптированный для лиц с нарушением зрения (слабовидящих).  На настоящий момент в школе более 35  компьютеров задействовано в учебном процессе, из них 13 в кабинете информатики.</w:t>
      </w:r>
    </w:p>
    <w:p w:rsidR="001B6DCD" w:rsidRDefault="001B6DCD" w:rsidP="00A222AD">
      <w:pPr>
        <w:pStyle w:val="NormalWeb"/>
        <w:ind w:firstLine="708"/>
      </w:pPr>
      <w:r>
        <w:t>Для эффективного ведения административной работы в кабинете ответственных за учебно-воспитательную работу и воспитательную работу имеются компьютеры, множительная техника и принтеры.</w:t>
      </w:r>
    </w:p>
    <w:p w:rsidR="001B6DCD" w:rsidRDefault="001B6DCD" w:rsidP="00A222AD">
      <w:pPr>
        <w:pStyle w:val="NormalWeb"/>
        <w:ind w:firstLine="708"/>
      </w:pPr>
      <w:r>
        <w:t xml:space="preserve"> Библиотечный фонд содержит 7316 экземпляров книг, из них 2609 экземпляров учебной литературы, имеются электронные образовательные ресурсы. Все учащиеся, в том числе инвалиды и лица с ограниченными возможностями здоровья, обеспечены бесплатными учебниками, учебными пособиями и иной учебной литературой и имеют  доступ к электронным образовательным ресурсам. </w:t>
      </w:r>
    </w:p>
    <w:p w:rsidR="001B6DCD" w:rsidRDefault="001B6DCD" w:rsidP="000C4359">
      <w:pPr>
        <w:pStyle w:val="NormalWeb"/>
        <w:ind w:firstLine="708"/>
      </w:pPr>
      <w:r>
        <w:t>Материальная база для занятий по дополнительному образованию и проведения внеклассной работы имеет необходимую музыкальную аппаратуру: пианино, микрофоны, музыкальный центр, телевизоры и т. д.</w:t>
      </w:r>
    </w:p>
    <w:p w:rsidR="001B6DCD" w:rsidRDefault="001B6DCD" w:rsidP="000C4359">
      <w:pPr>
        <w:pStyle w:val="NormalWeb"/>
        <w:ind w:firstLine="708"/>
      </w:pPr>
      <w:r>
        <w:t xml:space="preserve">Занятия физической культурой и спортом проходят в спортивном зале площадью </w:t>
      </w:r>
      <w:smartTag w:uri="urn:schemas-microsoft-com:office:smarttags" w:element="metricconverter">
        <w:smartTagPr>
          <w:attr w:name="ProductID" w:val="162 кв. м"/>
        </w:smartTagPr>
        <w:r>
          <w:t>162 кв. м</w:t>
        </w:r>
      </w:smartTag>
      <w:r>
        <w:t>, оснащенном всем необходимым спортивным оборудованием и инвентарем (брусья, шведская стенка, баскетбольные фермы, мячи волейбольные, футбольные, баскетбольные, маты, скакалки, гири и др.), а также тренажерами (велотренажер, беговая дорожка). На школьном дворе для занятий физкультурой и игровыми видами спорта имеется футбольное поле, волейбольное и баскетбольные поля, сектор для прыжков в длину, метания, гимнастический городок, полоса препятствий.</w:t>
      </w:r>
    </w:p>
    <w:p w:rsidR="001B6DCD" w:rsidRDefault="001B6DCD" w:rsidP="00A222AD">
      <w:pPr>
        <w:pStyle w:val="NormalWeb"/>
        <w:ind w:firstLine="708"/>
      </w:pPr>
      <w:r>
        <w:t>В школе организовано  горячее питание. Столовая обеспечена технологическим оборудованием, находящемся в работоспособном состоянии. Санитарное состояние пищеблоков, подсобных помещений для хранения продуктов – удовлетворительное. Обеспеченность посудой 100%. Имеются в наличии инструкции и другая документация регламентирующая  деятельность столовой  и ее работников.</w:t>
      </w:r>
    </w:p>
    <w:p w:rsidR="001B6DCD" w:rsidRDefault="001B6DCD" w:rsidP="00C76C2C">
      <w:pPr>
        <w:pStyle w:val="NormalWeb"/>
        <w:ind w:firstLine="708"/>
      </w:pPr>
      <w:r>
        <w:t>Для  укрепления  и  сохранения  здоровья обучающихся, привития обучающимся навыков  здорового  образа  жизни,  а также развития  физической культуры  и спорта среди   несовершеннолетних  в  школе  ежегодно  проводится  большая   работа, которая     включает  в  себя  использование здоровьесберегающих технологий в учебном процессе, проведение  общешкольных дней  здоровья; веселых стартов, соревнований, профилактических бесед.  Медицинский контроль за состоянием здоровья обучающихся, в том числе инвалидов и лиц с ограниченными возможностями здоровья осуществляется по договору с ГБУЗ «Палласовская ЦРБ». За школой закреплен постоянный медицинский работник. Медкабинет оснащен комплексом «Здоровый ребенок» (измерение роста, веса, динамометрия, измерение артериального давления). В начале года обучающиеся проходят медосмотр, по плану диспансеризацию. В целях профилактики гриппа сотрудники и обучающиеся получают прививки. В организации поддерживается оптимальный температурный режим, осуществляется контроль за качеством уборки помещений.</w:t>
      </w:r>
    </w:p>
    <w:p w:rsidR="001B6DCD" w:rsidRDefault="001B6DCD" w:rsidP="00A222AD">
      <w:pPr>
        <w:pStyle w:val="NormalWeb"/>
        <w:ind w:firstLine="708"/>
      </w:pPr>
      <w:r>
        <w:t>Для предотвращения чрезвычайных ситуаций в школе имеется автоматическая пожарная сигнализация (АПС), тревожная кнопка, во всех кабинетах повышенной опасности  имеются средства пожаротушения, аптечки для оказания первой медицинской помощи, информационные стенды в вестибюлях школы по профилактике ДТП, противопожарной, антитеррористической  безопасности.</w:t>
      </w:r>
    </w:p>
    <w:p w:rsidR="001B6DCD" w:rsidRDefault="001B6DCD" w:rsidP="00A222AD">
      <w:pPr>
        <w:pStyle w:val="NormalWeb"/>
        <w:ind w:firstLine="708"/>
      </w:pPr>
      <w:r>
        <w:t>Дальнейшее укрепление и развитие материально-технической базы предусмотрено за счет бюджета и областных субвенций.</w:t>
      </w:r>
    </w:p>
    <w:p w:rsidR="001B6DCD" w:rsidRDefault="001B6DCD" w:rsidP="00A222AD">
      <w:pPr>
        <w:pStyle w:val="NormalWeb"/>
        <w:jc w:val="center"/>
      </w:pPr>
      <w:r>
        <w:rPr>
          <w:rStyle w:val="Strong"/>
        </w:rPr>
        <w:t>Материально-техническое оснащение ОУ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22"/>
        <w:gridCol w:w="2986"/>
      </w:tblGrid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765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center"/>
            </w:pPr>
            <w:r>
              <w:rPr>
                <w:rStyle w:val="Strong"/>
              </w:rPr>
              <w:t>Наличие оборудованных помещений</w:t>
            </w:r>
            <w:r>
              <w:t> 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rPr>
                <w:rStyle w:val="Strong"/>
              </w:rPr>
              <w:t>Название показателя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учебный корпус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оборудованных помещений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24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компьютерных классов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библиотек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учебных мастерских (мастерских)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спортивных залов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актовых залов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A222AD">
        <w:trPr>
          <w:trHeight w:val="525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медицинских кабинетов (пунктов), имеющих лицензию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столовых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обеденных залов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теплых туалетов всего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8</w:t>
            </w:r>
          </w:p>
        </w:tc>
      </w:tr>
    </w:tbl>
    <w:p w:rsidR="001B6DCD" w:rsidRDefault="001B6DCD" w:rsidP="00A222AD">
      <w:r>
        <w:t> 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85"/>
        <w:gridCol w:w="2923"/>
      </w:tblGrid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765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center"/>
            </w:pPr>
            <w:r>
              <w:rPr>
                <w:rStyle w:val="Strong"/>
              </w:rPr>
              <w:t>Оснащение современным учебным оборудованием</w:t>
            </w:r>
            <w:r>
              <w:t> 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rPr>
                <w:rStyle w:val="Strong"/>
              </w:rPr>
              <w:t>Название показателя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учебный корпус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учебных кабинетов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18</w:t>
            </w:r>
          </w:p>
        </w:tc>
      </w:tr>
      <w:tr w:rsidR="001B6DCD" w:rsidRPr="004F0101" w:rsidTr="00A222AD">
        <w:trPr>
          <w:trHeight w:val="51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учебных кабинетов, укомплектованных регулируемой ученической мебелью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8</w:t>
            </w:r>
          </w:p>
        </w:tc>
      </w:tr>
      <w:tr w:rsidR="001B6DCD" w:rsidRPr="004F0101" w:rsidTr="00A222AD">
        <w:trPr>
          <w:trHeight w:val="27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кабинетов: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 </w:t>
            </w:r>
          </w:p>
        </w:tc>
      </w:tr>
      <w:tr w:rsidR="001B6DCD" w:rsidRPr="004F0101" w:rsidTr="00A222AD">
        <w:trPr>
          <w:trHeight w:val="345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физики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6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химии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биологии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иностранного языка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информатики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мастерских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географии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русского языка и литературы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математики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истории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музыки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технологии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начальных классов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4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ОБЖ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дошкольных групп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6</w:t>
            </w:r>
          </w:p>
        </w:tc>
      </w:tr>
    </w:tbl>
    <w:p w:rsidR="001B6DCD" w:rsidRDefault="001B6DCD" w:rsidP="00A222AD">
      <w:r>
        <w:t> 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88"/>
        <w:gridCol w:w="2620"/>
      </w:tblGrid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750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center"/>
            </w:pPr>
            <w:r>
              <w:rPr>
                <w:rStyle w:val="Strong"/>
              </w:rPr>
              <w:t>Оснащенность техническими средствами</w:t>
            </w:r>
            <w:r>
              <w:t> 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rPr>
                <w:rStyle w:val="Strong"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rPr>
                <w:rStyle w:val="Strong"/>
              </w:rPr>
              <w:t>Количество, ед. (значение)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Общее количество компьютеров, ноутбуков, нетбуков в ОУ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46</w:t>
            </w:r>
          </w:p>
        </w:tc>
      </w:tr>
      <w:tr w:rsidR="001B6DCD" w:rsidRPr="004F0101" w:rsidTr="00993647">
        <w:trPr>
          <w:trHeight w:val="78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административных кабинетах (кабинет руководителя/секретаря, бухгалтерия и др.), из них: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4</w:t>
            </w:r>
          </w:p>
        </w:tc>
      </w:tr>
      <w:tr w:rsidR="001B6DCD" w:rsidRPr="004F0101" w:rsidTr="00993647">
        <w:trPr>
          <w:trHeight w:val="525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учительской, метод. кабинете и др. кабинетах для пед. работников, из них: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библиотеке, из них: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993647">
        <w:trPr>
          <w:trHeight w:val="525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предметных (учебных) кабинетах (кроме информатики и занятий по ИКТ), из них: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12</w:t>
            </w:r>
          </w:p>
        </w:tc>
      </w:tr>
      <w:tr w:rsidR="001B6DCD" w:rsidRPr="004F0101" w:rsidTr="00993647">
        <w:trPr>
          <w:trHeight w:val="525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кабинетах информатики (для занятий по ИКТ), из них: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13</w:t>
            </w:r>
          </w:p>
        </w:tc>
      </w:tr>
      <w:tr w:rsidR="001B6DCD" w:rsidRPr="004F0101" w:rsidTr="00993647">
        <w:trPr>
          <w:trHeight w:val="78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обучающихся (воспитанников) на 1 компьютер, предназначенный для использования в учебной деятельности (воспитанниками)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7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компьютерных классов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993647">
        <w:trPr>
          <w:trHeight w:val="27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дополнительных компьютерных устройств: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28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количество комплексов интерактивных досок, mimio-студий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4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количество мультимедийных проекторов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8</w:t>
            </w:r>
          </w:p>
        </w:tc>
      </w:tr>
      <w:tr w:rsidR="001B6DCD" w:rsidRPr="004F0101" w:rsidTr="00993647">
        <w:trPr>
          <w:trHeight w:val="78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количество устройств офисного назначения (принтеров, сканеров, многофункциональных устройств)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32</w:t>
            </w:r>
          </w:p>
        </w:tc>
      </w:tr>
      <w:tr w:rsidR="001B6DCD" w:rsidRPr="004F0101" w:rsidTr="00993647">
        <w:trPr>
          <w:trHeight w:val="525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компьютеров, имеющих выход в Интернет, из них: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15</w:t>
            </w:r>
          </w:p>
        </w:tc>
      </w:tr>
      <w:tr w:rsidR="001B6DCD" w:rsidRPr="004F0101" w:rsidTr="00993647">
        <w:trPr>
          <w:trHeight w:val="525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 w:rsidP="00993647">
            <w:pPr>
              <w:pStyle w:val="NormalWeb"/>
            </w:pPr>
            <w:r>
              <w:t>- в административных кабинетах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993647">
        <w:trPr>
          <w:trHeight w:val="285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учительской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библиотеке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0</w:t>
            </w:r>
          </w:p>
        </w:tc>
      </w:tr>
      <w:tr w:rsidR="001B6DCD" w:rsidRPr="004F0101" w:rsidTr="00993647">
        <w:trPr>
          <w:trHeight w:val="525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учебных кабинетах (кроме информатики и занятий по ИКТ)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0</w:t>
            </w:r>
          </w:p>
        </w:tc>
      </w:tr>
      <w:tr w:rsidR="001B6DCD" w:rsidRPr="004F0101" w:rsidTr="00993647">
        <w:trPr>
          <w:trHeight w:val="300"/>
          <w:tblCellSpacing w:w="0" w:type="dxa"/>
          <w:jc w:val="center"/>
        </w:trPr>
        <w:tc>
          <w:tcPr>
            <w:tcW w:w="4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- в кабинете информатики /для занятий по ИКТ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13</w:t>
            </w:r>
          </w:p>
        </w:tc>
      </w:tr>
    </w:tbl>
    <w:p w:rsidR="001B6DCD" w:rsidRDefault="001B6DCD" w:rsidP="00A222AD">
      <w:r>
        <w:t> </w:t>
      </w:r>
      <w:r>
        <w:br/>
        <w:t> 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7"/>
        <w:gridCol w:w="2101"/>
      </w:tblGrid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765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center"/>
            </w:pPr>
            <w:r>
              <w:rPr>
                <w:rStyle w:val="Strong"/>
              </w:rPr>
              <w:t>Фонд библиотеки образовательного учреждения</w:t>
            </w:r>
            <w:r>
              <w:t> 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Фонд библиотеки образовательного учреждения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9444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учебников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4728</w:t>
            </w:r>
          </w:p>
        </w:tc>
      </w:tr>
      <w:tr w:rsidR="001B6DCD" w:rsidRPr="004F0101" w:rsidTr="00A222AD">
        <w:trPr>
          <w:trHeight w:val="360"/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методической литературы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1005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Количество литературно-художественных изданий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3441</w:t>
            </w:r>
          </w:p>
        </w:tc>
      </w:tr>
      <w:tr w:rsidR="001B6DCD" w:rsidRPr="004F0101" w:rsidTr="00A222AD">
        <w:trPr>
          <w:trHeight w:val="300"/>
          <w:tblCellSpacing w:w="0" w:type="dxa"/>
          <w:jc w:val="center"/>
        </w:trPr>
        <w:tc>
          <w:tcPr>
            <w:tcW w:w="5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DCD" w:rsidRDefault="001B6DCD">
            <w:pPr>
              <w:pStyle w:val="NormalWeb"/>
            </w:pPr>
            <w:r>
              <w:t>Справочные материалы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DCD" w:rsidRDefault="001B6DCD">
            <w:pPr>
              <w:pStyle w:val="NormalWeb"/>
              <w:jc w:val="right"/>
            </w:pPr>
            <w:r>
              <w:t>270</w:t>
            </w:r>
          </w:p>
        </w:tc>
      </w:tr>
    </w:tbl>
    <w:p w:rsidR="001B6DCD" w:rsidRDefault="001B6DCD" w:rsidP="006B44B3">
      <w:r>
        <w:t> </w:t>
      </w:r>
    </w:p>
    <w:sectPr w:rsidR="001B6DCD" w:rsidSect="0026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638"/>
    <w:multiLevelType w:val="multilevel"/>
    <w:tmpl w:val="7F04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2AD"/>
    <w:rsid w:val="00035A6E"/>
    <w:rsid w:val="00043245"/>
    <w:rsid w:val="000C4359"/>
    <w:rsid w:val="000F236C"/>
    <w:rsid w:val="001B2EAE"/>
    <w:rsid w:val="001B6DCD"/>
    <w:rsid w:val="002604B0"/>
    <w:rsid w:val="00286ED5"/>
    <w:rsid w:val="00297ED1"/>
    <w:rsid w:val="002F4802"/>
    <w:rsid w:val="00311F28"/>
    <w:rsid w:val="00334335"/>
    <w:rsid w:val="003D658C"/>
    <w:rsid w:val="003E4737"/>
    <w:rsid w:val="00494502"/>
    <w:rsid w:val="004F0101"/>
    <w:rsid w:val="00552EDE"/>
    <w:rsid w:val="006B44B3"/>
    <w:rsid w:val="00772419"/>
    <w:rsid w:val="007869B5"/>
    <w:rsid w:val="008B5B86"/>
    <w:rsid w:val="00951C85"/>
    <w:rsid w:val="00952283"/>
    <w:rsid w:val="00993647"/>
    <w:rsid w:val="00A16911"/>
    <w:rsid w:val="00A222AD"/>
    <w:rsid w:val="00A63FD7"/>
    <w:rsid w:val="00AF42E4"/>
    <w:rsid w:val="00C009DD"/>
    <w:rsid w:val="00C76C2C"/>
    <w:rsid w:val="00DE49E7"/>
    <w:rsid w:val="00E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2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222A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4</Pages>
  <Words>1146</Words>
  <Characters>6533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UserXP</cp:lastModifiedBy>
  <cp:revision>19</cp:revision>
  <dcterms:created xsi:type="dcterms:W3CDTF">2017-10-25T08:53:00Z</dcterms:created>
  <dcterms:modified xsi:type="dcterms:W3CDTF">2018-10-31T15:24:00Z</dcterms:modified>
</cp:coreProperties>
</file>