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65" w:rsidRPr="009B36A8" w:rsidRDefault="00223665" w:rsidP="00223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210300" cy="4657725"/>
            <wp:effectExtent l="19050" t="0" r="0" b="0"/>
            <wp:docPr id="1" name="Рисунок 1" descr="image00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665" w:rsidRPr="00E32A00" w:rsidRDefault="00223665" w:rsidP="00223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t>Нормативные документы по введению ОРКСЭ:</w:t>
      </w: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iCs/>
          <w:sz w:val="24"/>
          <w:szCs w:val="24"/>
        </w:rPr>
        <w:t>    Нормативно-правовыми основами разработки и введения комплексного учебного курса    «Основы религиозных культур и светской этики» (ОРКСЭ) являются:</w:t>
      </w: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iCs/>
          <w:sz w:val="24"/>
          <w:szCs w:val="24"/>
        </w:rPr>
        <w:t>    Конституция Российской Федерации; Закон «Об образовании» (ст.14 «содержание образования должно обеспечивать формирование духовно-нравственной личности»);</w:t>
      </w: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iCs/>
          <w:sz w:val="24"/>
          <w:szCs w:val="24"/>
        </w:rPr>
        <w:t>    Поручение Президента Российской Федерации от 02 августа 2009 года (Пр-2009 ВП-П44-4632);</w:t>
      </w: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iCs/>
          <w:sz w:val="24"/>
          <w:szCs w:val="24"/>
        </w:rPr>
        <w:t>    Распоряжение Председателя Правительства Российской Федерации от 11 августа 2009 года (ВП-П44-4632);</w:t>
      </w: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iCs/>
          <w:sz w:val="24"/>
          <w:szCs w:val="24"/>
        </w:rPr>
        <w:t>    Письмо Министерства образования и науки РФ № МД-942/03 от 18 июля 2011 года;</w:t>
      </w: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iCs/>
          <w:sz w:val="24"/>
          <w:szCs w:val="24"/>
        </w:rPr>
        <w:t>    Протокол заседания Межведомственного координационного совета по реализации плана мероприятий, утверждённого распоряжением Правительства Российской Федерации от 29 октября 2009 года № 1578-р, (протокол заседания от 19.09.2011 г № МД-30/03 пр. №7);</w:t>
      </w: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iCs/>
          <w:sz w:val="24"/>
          <w:szCs w:val="24"/>
        </w:rPr>
        <w:t>    Письмо Министерства образования и науки РФ от 24 октября 2011 года № МД-1427/03;</w:t>
      </w: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iCs/>
          <w:sz w:val="24"/>
          <w:szCs w:val="24"/>
        </w:rPr>
        <w:t>    Государственная программа «Патриотическое воспитание граждан Российской Федерации на 2011-2015 годы»;</w:t>
      </w: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iCs/>
          <w:sz w:val="24"/>
          <w:szCs w:val="24"/>
        </w:rPr>
        <w:t>    Постановление Правительства РФ от 5.10.2010;</w:t>
      </w: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iCs/>
          <w:sz w:val="24"/>
          <w:szCs w:val="24"/>
        </w:rPr>
        <w:t>    Распоряжение Правительства РФ от 28 января 2012 г. № 84-р;  </w:t>
      </w: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iCs/>
          <w:sz w:val="24"/>
          <w:szCs w:val="24"/>
        </w:rPr>
        <w:t>    Приказ Министерства образования и науки РФ от 31 января 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и науки РФ от 5 марта 2004г. № 1089;  </w:t>
      </w: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    Приказ Министерства образования и науки РФ от 1 февраля 2012 г. № 74 «О внесении изменений в федеральный базисный учебный план и примерные учебные программы для образовательных учреждений РФ, реализующих программы общего образования общего образования, утверждённые приказом Министерства образования РФ от 9 марта 2004 г. № 1312;</w:t>
      </w: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440D2" w:rsidRPr="00E32A00" w:rsidRDefault="003440D2" w:rsidP="003440D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</w:rPr>
        <w:t>Информация для родителей по введению предмета </w:t>
      </w:r>
    </w:p>
    <w:p w:rsidR="003440D2" w:rsidRPr="00E32A00" w:rsidRDefault="003440D2" w:rsidP="003440D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</w:rPr>
        <w:t>«Основы религиозных культур и светской этики» (ОРКСЭ)  в  2015-2016учебном  году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40D2" w:rsidRPr="00E32A00" w:rsidRDefault="003440D2" w:rsidP="003440D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iCs/>
          <w:sz w:val="24"/>
          <w:szCs w:val="24"/>
        </w:rPr>
        <w:t>     С 1 сентября 2012 г. в 4 классах во всех субъектах Российской Федерации в общеобразовательных учреждениях вводится   преподавание комплексного учебного курса «Основы религиозных культур и светской этики» (ОРКСЭ).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t>    Цель учебного курса ОРКСЭ – формирование у младшего подростка мотиваций к осознанному нравственному поведению,  основанному на знании и уважении культурных и религиозных традиций  многонационального народа России, а также к диалогу с представителями других культур и мировоззрений.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t>    Задачи учебного курса ОРКСЭ: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t>    1)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t>    2)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t xml:space="preserve">    3) Обобщение знаний, понятий и представлений о духовной культуре и морали, полученных </w:t>
      </w:r>
      <w:proofErr w:type="gramStart"/>
      <w:r w:rsidRPr="00E32A0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32A00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t>    4)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t xml:space="preserve">    5) Развитие способностей младших школьников к общению в </w:t>
      </w:r>
      <w:proofErr w:type="spellStart"/>
      <w:r w:rsidRPr="00E32A00">
        <w:rPr>
          <w:rFonts w:ascii="Times New Roman" w:eastAsia="Times New Roman" w:hAnsi="Times New Roman" w:cs="Times New Roman"/>
          <w:sz w:val="24"/>
          <w:szCs w:val="24"/>
        </w:rPr>
        <w:t>полиэтнической</w:t>
      </w:r>
      <w:proofErr w:type="spellEnd"/>
      <w:r w:rsidRPr="00E32A0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32A00">
        <w:rPr>
          <w:rFonts w:ascii="Times New Roman" w:eastAsia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E32A00">
        <w:rPr>
          <w:rFonts w:ascii="Times New Roman" w:eastAsia="Times New Roman" w:hAnsi="Times New Roman" w:cs="Times New Roman"/>
          <w:sz w:val="24"/>
          <w:szCs w:val="24"/>
        </w:rPr>
        <w:t xml:space="preserve"> среде на основе взаимного уважения и диалога во имя общественного мира и согласия.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t>   Учебный курс ОРКСЭ включает в себя 6 модулей: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t>                                Основы православной культуры;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    Основы исламской культуры;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          Основы буддийской культуры;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t>                                Основы иудейской культуры;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    Основы мировых религиозных культур;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    Основы светской этики.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t xml:space="preserve">   Один из модулей изучается </w:t>
      </w:r>
      <w:proofErr w:type="gramStart"/>
      <w:r w:rsidRPr="00E32A00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E32A00">
        <w:rPr>
          <w:rFonts w:ascii="Times New Roman" w:eastAsia="Times New Roman" w:hAnsi="Times New Roman" w:cs="Times New Roman"/>
          <w:sz w:val="24"/>
          <w:szCs w:val="24"/>
        </w:rPr>
        <w:t xml:space="preserve"> с его согласия и  по выбору его родителей (законных представителей).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t>   Содержание каждого модуля ориентировано на знакомство с соответствующей культурой и религиозной или светской традицией и не содержит критических оценок других религий и мировоззрений.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t>    Учебный курс ОРКСЭ рассчитан  на 34 часа. В 2011-2012 учебном году школа начала подготовку к введению курса ОРКСЭ.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A00">
        <w:rPr>
          <w:rFonts w:ascii="Times New Roman" w:eastAsia="Times New Roman" w:hAnsi="Times New Roman" w:cs="Times New Roman"/>
          <w:sz w:val="24"/>
          <w:szCs w:val="24"/>
        </w:rPr>
        <w:t xml:space="preserve">    Учитель Коровина Л.А.прошла курсовую подготовку в 2012 году и 2014 году. </w:t>
      </w: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D2" w:rsidRPr="00E32A00" w:rsidRDefault="003440D2" w:rsidP="00344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0D2" w:rsidRPr="00E32A00" w:rsidRDefault="003440D2" w:rsidP="003440D2">
      <w:pPr>
        <w:pStyle w:val="a5"/>
        <w:jc w:val="center"/>
      </w:pPr>
      <w:r w:rsidRPr="00E32A00">
        <w:rPr>
          <w:rStyle w:val="a7"/>
        </w:rPr>
        <w:t>Вам, родители!</w:t>
      </w:r>
    </w:p>
    <w:p w:rsidR="003440D2" w:rsidRPr="00E32A00" w:rsidRDefault="003440D2" w:rsidP="003440D2">
      <w:pPr>
        <w:pStyle w:val="a5"/>
      </w:pPr>
      <w:r w:rsidRPr="00E32A00">
        <w:t xml:space="preserve">Для тех, кто хотел бы получить более подробную информацию об особенностях изучения курса, Министерство образования и науки РФ предлагает пособие «Книга для родителей» А. Данилюка, размещенное на сайте: </w:t>
      </w:r>
      <w:hyperlink r:id="rId6" w:history="1">
        <w:r w:rsidRPr="00E32A00">
          <w:rPr>
            <w:rStyle w:val="a6"/>
          </w:rPr>
          <w:t>http://www.prosv.ru/umkyork/default.aspx</w:t>
        </w:r>
      </w:hyperlink>
      <w:r w:rsidRPr="00E32A00">
        <w:t>.</w:t>
      </w:r>
    </w:p>
    <w:p w:rsidR="003440D2" w:rsidRPr="00E32A00" w:rsidRDefault="003440D2" w:rsidP="003440D2">
      <w:pPr>
        <w:pStyle w:val="a5"/>
        <w:rPr>
          <w:b/>
        </w:rPr>
      </w:pPr>
      <w:r w:rsidRPr="00E32A00">
        <w:rPr>
          <w:rStyle w:val="a7"/>
          <w:b w:val="0"/>
        </w:rPr>
        <w:t xml:space="preserve">Предлагаемый учебный курс – не религиозный, он не предполагает изучение конкретной религии. Курс является культурологическим и направлен на развитие у школьников 10-11 лет (3-4 классы)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</w:t>
      </w:r>
    </w:p>
    <w:p w:rsidR="003440D2" w:rsidRPr="00E32A00" w:rsidRDefault="003440D2" w:rsidP="003440D2">
      <w:pPr>
        <w:pStyle w:val="a5"/>
      </w:pPr>
      <w:r w:rsidRPr="00E32A00">
        <w:t>Почему он вводится именно в начальной школе? Потому что очень важно в младшем школьном возрасте создать условия для духовно-нравственного развития и воспитания, обеспечивая приобщение ребенка к ценностям семьи, своей этнической, конфессиональной, социальной группы, общечеловеческим ценностям в контексте формирования у него идентичности гражданина России. Курс предполагает совместную работу детей и родителей в процессе изучения, подготовки презентаций, проведении праздников.</w:t>
      </w:r>
    </w:p>
    <w:p w:rsidR="003440D2" w:rsidRPr="00E32A00" w:rsidRDefault="003440D2" w:rsidP="003440D2">
      <w:pPr>
        <w:pStyle w:val="a5"/>
      </w:pPr>
      <w:r w:rsidRPr="00E32A00">
        <w:t>Предмет включает шесть модулей, из которых ученики по своему выбору или выбору их родителей для изучения могут определить один: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 Сейчас в школах проводится изучение мнения родителей школьников о введении этого курса. На наш взгляд, наиболее интересно построены модули «Основы мировых религиозных культур» и «Основы светской этики», в рамках которых представлены интегрированные сведения об особенностях всех религиозных культур.</w:t>
      </w:r>
    </w:p>
    <w:p w:rsidR="003440D2" w:rsidRPr="00E32A00" w:rsidRDefault="003440D2" w:rsidP="003440D2">
      <w:pPr>
        <w:pStyle w:val="a5"/>
      </w:pPr>
      <w:r w:rsidRPr="00E32A00">
        <w:t xml:space="preserve">Общеобразовательное учреждение на основе определения потребностей обучающихся и их родителей (законных представителей) по результатам обработки анкет, а также исходя из собственных возможностей организации образовательного процесса, самостоятельно </w:t>
      </w:r>
      <w:r w:rsidRPr="00E32A00">
        <w:lastRenderedPageBreak/>
        <w:t>определяет перечень модулей учебного курса «Основы религиозных культур и светской этики», предлагаемых для изучения.</w:t>
      </w:r>
    </w:p>
    <w:p w:rsidR="003440D2" w:rsidRPr="00E32A00" w:rsidRDefault="003440D2" w:rsidP="003440D2">
      <w:pPr>
        <w:pStyle w:val="a5"/>
      </w:pPr>
      <w:r w:rsidRPr="00E32A00">
        <w:t xml:space="preserve">Цель учебного курса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  <w:proofErr w:type="gramStart"/>
      <w:r w:rsidRPr="00E32A00">
        <w:t xml:space="preserve">Его задачами являются: знакомство обучающихся с основами мировых религиозных культур и светской этики; развитие представлений младшего подростка о значении нравственных норм и ценностей для достойной жизни личности, семьи, общества; обобщение знаний, понятий и представлений о духовной культуре и морали, формирование у подростков ценностно-смысловых мировоззренческих основ; развитие способностей младших школьников к общению в </w:t>
      </w:r>
      <w:proofErr w:type="spellStart"/>
      <w:r w:rsidRPr="00E32A00">
        <w:t>полиэтнической</w:t>
      </w:r>
      <w:proofErr w:type="spellEnd"/>
      <w:r w:rsidRPr="00E32A00">
        <w:t xml:space="preserve"> и </w:t>
      </w:r>
      <w:proofErr w:type="spellStart"/>
      <w:r w:rsidRPr="00E32A00">
        <w:t>многоконфессиональной</w:t>
      </w:r>
      <w:proofErr w:type="spellEnd"/>
      <w:r w:rsidRPr="00E32A00">
        <w:t xml:space="preserve"> среде.</w:t>
      </w:r>
      <w:proofErr w:type="gramEnd"/>
    </w:p>
    <w:p w:rsidR="003440D2" w:rsidRPr="00E32A00" w:rsidRDefault="003440D2" w:rsidP="003440D2">
      <w:pPr>
        <w:pStyle w:val="a5"/>
      </w:pPr>
      <w:r w:rsidRPr="00E32A00">
        <w:t>Преподавать данный ку</w:t>
      </w:r>
      <w:proofErr w:type="gramStart"/>
      <w:r w:rsidRPr="00E32A00">
        <w:t>рс в шк</w:t>
      </w:r>
      <w:proofErr w:type="gramEnd"/>
      <w:r w:rsidRPr="00E32A00">
        <w:t>оле будут обычные учителя. Всего на изучение «Основ религиозных культур и светской этики» отведено программой 34 часа.</w:t>
      </w:r>
    </w:p>
    <w:p w:rsidR="003440D2" w:rsidRPr="00E32A00" w:rsidRDefault="003440D2" w:rsidP="003440D2">
      <w:pPr>
        <w:pStyle w:val="a5"/>
      </w:pPr>
      <w:r w:rsidRPr="00E32A00">
        <w:t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Содержание всех модулей группируется вокруг трех базовых национальных ценностей: Отечество, семья и культурная традиция. На этом и будет осуществляться воспитание детей в рамках нового курса. Он, в свою очередь, организован таким образом, что школьники, выбравшие для систематического изучения определенный модуль, получат общие представления и о содержании других.</w:t>
      </w:r>
    </w:p>
    <w:p w:rsidR="003440D2" w:rsidRPr="00E32A00" w:rsidRDefault="003440D2" w:rsidP="003440D2">
      <w:pPr>
        <w:pStyle w:val="a5"/>
      </w:pPr>
      <w:r w:rsidRPr="00E32A00">
        <w:t>Мы надеемся, что новый курс поможет нашим детям успешно адаптироваться в окружающем мире, быть толерантными, способными сопереживать, понимать и принимать идейные и нравственные традиции нашей многонациональной России.</w:t>
      </w: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3665" w:rsidRPr="00E32A00" w:rsidRDefault="00223665" w:rsidP="0022366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23665" w:rsidRPr="00E32A00" w:rsidRDefault="00223665" w:rsidP="00223665">
      <w:pPr>
        <w:rPr>
          <w:rFonts w:ascii="Times New Roman" w:hAnsi="Times New Roman" w:cs="Times New Roman"/>
          <w:sz w:val="24"/>
          <w:szCs w:val="24"/>
        </w:rPr>
      </w:pPr>
    </w:p>
    <w:p w:rsidR="005C6D7F" w:rsidRDefault="005C6D7F"/>
    <w:sectPr w:rsidR="005C6D7F" w:rsidSect="00D1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3665"/>
    <w:rsid w:val="00223665"/>
    <w:rsid w:val="00274F8D"/>
    <w:rsid w:val="003440D2"/>
    <w:rsid w:val="005C6D7F"/>
    <w:rsid w:val="00E3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6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440D2"/>
    <w:rPr>
      <w:color w:val="0000FF"/>
      <w:u w:val="single"/>
    </w:rPr>
  </w:style>
  <w:style w:type="character" w:styleId="a7">
    <w:name w:val="Strong"/>
    <w:basedOn w:val="a0"/>
    <w:uiPriority w:val="22"/>
    <w:qFormat/>
    <w:rsid w:val="003440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v.ru/umkyork/default.aspx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chool39irk.ru/wp-content/uploads/2014/04/image00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2015-04-03T07:55:00Z</dcterms:created>
  <dcterms:modified xsi:type="dcterms:W3CDTF">2015-04-03T09:02:00Z</dcterms:modified>
</cp:coreProperties>
</file>